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57" w:rsidRDefault="002F4D57" w:rsidP="002F4D57">
      <w:pPr>
        <w:pStyle w:val="a3"/>
        <w:jc w:val="center"/>
      </w:pPr>
      <w:r>
        <w:rPr>
          <w:rStyle w:val="a4"/>
          <w:rFonts w:ascii="Arial" w:hAnsi="Arial" w:cs="Arial"/>
          <w:sz w:val="27"/>
          <w:szCs w:val="27"/>
        </w:rPr>
        <w:t>Методика «Карта интересов»</w:t>
      </w:r>
    </w:p>
    <w:p w:rsidR="002F4D57" w:rsidRDefault="002F4D57" w:rsidP="002F4D57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Style w:val="a4"/>
          <w:rFonts w:ascii="Arial" w:hAnsi="Arial" w:cs="Arial"/>
        </w:rPr>
        <w:t>Цель:</w:t>
      </w:r>
      <w:r>
        <w:rPr>
          <w:rFonts w:ascii="Arial" w:hAnsi="Arial" w:cs="Arial"/>
        </w:rPr>
        <w:t xml:space="preserve"> выявление круга интересов учащихся и степени их выраженности.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Style w:val="a4"/>
          <w:rFonts w:ascii="Arial" w:hAnsi="Arial" w:cs="Arial"/>
        </w:rPr>
        <w:t>Инструкция:</w:t>
      </w:r>
      <w:r>
        <w:rPr>
          <w:rFonts w:ascii="Arial" w:hAnsi="Arial" w:cs="Arial"/>
        </w:rPr>
        <w:br/>
        <w:t xml:space="preserve">Предлагаю вам ответить на вопросы о том, что вам нравится и что вам интересно. </w:t>
      </w:r>
      <w:r>
        <w:rPr>
          <w:rFonts w:ascii="Arial" w:hAnsi="Arial" w:cs="Arial"/>
        </w:rPr>
        <w:br/>
        <w:t>Хорошо подумайте перед тем, как ответить на каждый вопрос, не пропуская ни одного.</w:t>
      </w:r>
      <w:r>
        <w:rPr>
          <w:rFonts w:ascii="Arial" w:hAnsi="Arial" w:cs="Arial"/>
        </w:rPr>
        <w:br/>
        <w:t>Если вы согласны (т.е. вам нравится делать то, о чем говорится в вопросе) то в бланке ответов рядом с номером вопроса поставьте «+».</w:t>
      </w:r>
    </w:p>
    <w:p w:rsidR="002F4D57" w:rsidRDefault="002F4D57" w:rsidP="002F4D57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Если не нравится «</w:t>
      </w:r>
      <w:proofErr w:type="gramStart"/>
      <w:r>
        <w:rPr>
          <w:rFonts w:ascii="Arial" w:hAnsi="Arial" w:cs="Arial"/>
        </w:rPr>
        <w:t>-»</w:t>
      </w:r>
      <w:proofErr w:type="gramEnd"/>
      <w:r>
        <w:rPr>
          <w:rFonts w:ascii="Arial" w:hAnsi="Arial" w:cs="Arial"/>
        </w:rPr>
        <w:t xml:space="preserve">. </w:t>
      </w:r>
    </w:p>
    <w:p w:rsidR="002F4D57" w:rsidRDefault="002F4D57" w:rsidP="002F4D57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Промежуточных ответов нет.</w:t>
      </w:r>
    </w:p>
    <w:p w:rsidR="002F4D57" w:rsidRPr="002F4D57" w:rsidRDefault="002F4D57" w:rsidP="002F4D57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Если у вас возникают вопросы, спрашивайте сразу же. Время для выполнения не ограничено.</w:t>
      </w:r>
      <w:r>
        <w:rPr>
          <w:rFonts w:ascii="Arial" w:hAnsi="Arial" w:cs="Arial"/>
        </w:rPr>
        <w:br/>
        <w:t xml:space="preserve">Это не экзамен и не контрольная работа, поэтому здесь не может быть неправильных ответов — могут быть только </w:t>
      </w:r>
      <w:proofErr w:type="gramStart"/>
      <w:r>
        <w:rPr>
          <w:rFonts w:ascii="Arial" w:hAnsi="Arial" w:cs="Arial"/>
        </w:rPr>
        <w:t>необдуманные</w:t>
      </w:r>
      <w:proofErr w:type="gramEnd"/>
      <w:r>
        <w:rPr>
          <w:rFonts w:ascii="Arial" w:hAnsi="Arial" w:cs="Arial"/>
        </w:rPr>
        <w:t xml:space="preserve">. Чем искреннее вы ответите на все вопросы, тем точнее будет результат, который вы получите сразу после завершения работы. Не советуйтесь друг с другом и не тратьте много времени на размышления. </w:t>
      </w:r>
    </w:p>
    <w:p w:rsidR="00CF081A" w:rsidRDefault="00CF081A" w:rsidP="002F4D57">
      <w:pPr>
        <w:spacing w:after="0"/>
        <w:jc w:val="both"/>
      </w:pPr>
    </w:p>
    <w:sectPr w:rsidR="00CF081A" w:rsidSect="00CF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D57"/>
    <w:rsid w:val="002F4D57"/>
    <w:rsid w:val="00750BDD"/>
    <w:rsid w:val="00CF0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4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4D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2013-02-10T08:10:00Z</dcterms:created>
  <dcterms:modified xsi:type="dcterms:W3CDTF">2013-02-10T08:12:00Z</dcterms:modified>
</cp:coreProperties>
</file>